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jc w:val="center"/>
        <w:tblLayout w:type="fixed"/>
        <w:tblCellMar>
          <w:left w:w="72" w:type="dxa"/>
          <w:right w:w="72" w:type="dxa"/>
        </w:tblCellMar>
        <w:tblLook w:val="04A0" w:firstRow="1" w:lastRow="0" w:firstColumn="1" w:lastColumn="0" w:noHBand="0" w:noVBand="1"/>
        <w:tblDescription w:val="Flyer layout table"/>
      </w:tblPr>
      <w:tblGrid>
        <w:gridCol w:w="6743"/>
        <w:gridCol w:w="771"/>
        <w:gridCol w:w="268"/>
        <w:gridCol w:w="3275"/>
      </w:tblGrid>
      <w:tr w:rsidR="003E6848" w:rsidRPr="003E6848" w14:paraId="4718B01E" w14:textId="77777777" w:rsidTr="001312BA">
        <w:trPr>
          <w:trHeight w:hRule="exact" w:val="84"/>
          <w:jc w:val="center"/>
        </w:trPr>
        <w:tc>
          <w:tcPr>
            <w:tcW w:w="6743" w:type="dxa"/>
          </w:tcPr>
          <w:p w14:paraId="042AB9C3" w14:textId="77777777" w:rsidR="00807150" w:rsidRPr="00843C03" w:rsidRDefault="00807150">
            <w:pPr>
              <w:rPr>
                <w:color w:val="FF9900"/>
                <w:vertAlign w:val="subscript"/>
              </w:rPr>
            </w:pPr>
          </w:p>
        </w:tc>
        <w:tc>
          <w:tcPr>
            <w:tcW w:w="771" w:type="dxa"/>
            <w:tcBorders>
              <w:right w:val="thickThinSmallGap" w:sz="36" w:space="0" w:color="FFFFFF" w:themeColor="background1"/>
            </w:tcBorders>
          </w:tcPr>
          <w:p w14:paraId="76251DA4" w14:textId="77777777" w:rsidR="00807150" w:rsidRPr="003E6848" w:rsidRDefault="00807150">
            <w:pPr>
              <w:rPr>
                <w:color w:val="FF9900"/>
              </w:rPr>
            </w:pPr>
          </w:p>
        </w:tc>
        <w:tc>
          <w:tcPr>
            <w:tcW w:w="268" w:type="dxa"/>
            <w:tcBorders>
              <w:left w:val="thickThinSmallGap" w:sz="36" w:space="0" w:color="FFFFFF" w:themeColor="background1"/>
            </w:tcBorders>
          </w:tcPr>
          <w:p w14:paraId="08EF1870" w14:textId="77777777" w:rsidR="00807150" w:rsidRPr="003E6848" w:rsidRDefault="00807150">
            <w:pPr>
              <w:rPr>
                <w:color w:val="FF9900"/>
              </w:rPr>
            </w:pPr>
          </w:p>
        </w:tc>
        <w:tc>
          <w:tcPr>
            <w:tcW w:w="3275" w:type="dxa"/>
          </w:tcPr>
          <w:p w14:paraId="57893DE7" w14:textId="77777777" w:rsidR="00807150" w:rsidRPr="003E6848" w:rsidRDefault="00807150">
            <w:pPr>
              <w:rPr>
                <w:color w:val="FF9900"/>
              </w:rPr>
            </w:pPr>
          </w:p>
        </w:tc>
      </w:tr>
      <w:tr w:rsidR="003E6848" w:rsidRPr="003E6848" w14:paraId="15FC2E15" w14:textId="77777777" w:rsidTr="00220A89">
        <w:trPr>
          <w:trHeight w:hRule="exact" w:val="13752"/>
          <w:jc w:val="center"/>
        </w:trPr>
        <w:tc>
          <w:tcPr>
            <w:tcW w:w="6743" w:type="dxa"/>
          </w:tcPr>
          <w:p w14:paraId="192949A4" w14:textId="77777777" w:rsidR="003E6848" w:rsidRPr="00417312" w:rsidRDefault="00C0460C" w:rsidP="00C0460C">
            <w:pPr>
              <w:pStyle w:val="Title"/>
              <w:rPr>
                <w:color w:val="FF9900"/>
                <w:sz w:val="56"/>
                <w:szCs w:val="56"/>
              </w:rPr>
            </w:pPr>
            <w:r w:rsidRPr="00417312">
              <w:rPr>
                <w:color w:val="FF9900"/>
                <w:sz w:val="56"/>
                <w:szCs w:val="56"/>
              </w:rPr>
              <w:t xml:space="preserve">qsite </w:t>
            </w:r>
            <w:r w:rsidR="006D4DA5" w:rsidRPr="00417312">
              <w:rPr>
                <w:color w:val="FF9900"/>
                <w:sz w:val="56"/>
                <w:szCs w:val="56"/>
              </w:rPr>
              <w:t>Gold coast</w:t>
            </w:r>
          </w:p>
          <w:p w14:paraId="5FFACAC7" w14:textId="42CD8712" w:rsidR="003E6848" w:rsidRPr="00417312" w:rsidRDefault="00C0460C" w:rsidP="001312BA">
            <w:pPr>
              <w:pStyle w:val="Title"/>
              <w:rPr>
                <w:color w:val="FF9900"/>
                <w:sz w:val="56"/>
                <w:szCs w:val="56"/>
              </w:rPr>
            </w:pPr>
            <w:r w:rsidRPr="00417312">
              <w:rPr>
                <w:color w:val="FF9900"/>
                <w:sz w:val="56"/>
                <w:szCs w:val="56"/>
              </w:rPr>
              <w:t xml:space="preserve">professional learning </w:t>
            </w:r>
            <w:r w:rsidR="00133C6F" w:rsidRPr="00417312">
              <w:rPr>
                <w:color w:val="FF9900"/>
                <w:sz w:val="56"/>
                <w:szCs w:val="56"/>
              </w:rPr>
              <w:t xml:space="preserve">Term </w:t>
            </w:r>
            <w:r w:rsidR="00203F2A">
              <w:rPr>
                <w:color w:val="FF9900"/>
                <w:sz w:val="56"/>
                <w:szCs w:val="56"/>
              </w:rPr>
              <w:t>1</w:t>
            </w:r>
            <w:r w:rsidR="00133C6F" w:rsidRPr="00417312">
              <w:rPr>
                <w:color w:val="FF9900"/>
                <w:sz w:val="56"/>
                <w:szCs w:val="56"/>
              </w:rPr>
              <w:t xml:space="preserve">, </w:t>
            </w:r>
            <w:r w:rsidR="00596DE8" w:rsidRPr="00417312">
              <w:rPr>
                <w:color w:val="FF9900"/>
                <w:sz w:val="56"/>
                <w:szCs w:val="56"/>
              </w:rPr>
              <w:t>201</w:t>
            </w:r>
            <w:r w:rsidR="00203F2A">
              <w:rPr>
                <w:color w:val="FF9900"/>
                <w:sz w:val="56"/>
                <w:szCs w:val="56"/>
              </w:rPr>
              <w:t>9</w:t>
            </w:r>
          </w:p>
          <w:p w14:paraId="334228F5" w14:textId="77777777" w:rsidR="005B6DC5" w:rsidRDefault="005B6DC5" w:rsidP="005B6DC5">
            <w:pPr>
              <w:pStyle w:val="BlockText"/>
              <w:rPr>
                <w:color w:val="FF9900"/>
              </w:rPr>
            </w:pPr>
          </w:p>
          <w:p w14:paraId="4099D713" w14:textId="7F70F003" w:rsidR="00203F2A" w:rsidRPr="00203F2A" w:rsidRDefault="00855149" w:rsidP="005C2B53">
            <w:pPr>
              <w:spacing w:after="120" w:line="240" w:lineRule="auto"/>
              <w:textAlignment w:val="baseline"/>
              <w:rPr>
                <w:color w:val="000000" w:themeColor="text1"/>
                <w:sz w:val="34"/>
                <w:szCs w:val="36"/>
              </w:rPr>
            </w:pPr>
            <w:r>
              <w:rPr>
                <w:color w:val="000000" w:themeColor="text1"/>
                <w:sz w:val="34"/>
                <w:szCs w:val="36"/>
              </w:rPr>
              <w:t>3 weeks</w:t>
            </w:r>
            <w:r w:rsidR="00C21F85">
              <w:rPr>
                <w:color w:val="000000" w:themeColor="text1"/>
                <w:sz w:val="34"/>
                <w:szCs w:val="36"/>
              </w:rPr>
              <w:t xml:space="preserve"> f</w:t>
            </w:r>
            <w:r w:rsidR="00203F2A" w:rsidRPr="00203F2A">
              <w:rPr>
                <w:color w:val="000000" w:themeColor="text1"/>
                <w:sz w:val="34"/>
                <w:szCs w:val="36"/>
              </w:rPr>
              <w:t>rom Scratch to Python and JavaScript</w:t>
            </w:r>
          </w:p>
          <w:p w14:paraId="582B739A" w14:textId="1501F386" w:rsidR="00203F2A" w:rsidRDefault="00203F2A" w:rsidP="00785904">
            <w:pPr>
              <w:spacing w:after="120" w:line="240" w:lineRule="auto"/>
              <w:textAlignment w:val="baseline"/>
              <w:rPr>
                <w:rFonts w:ascii="Century Gothic" w:hAnsi="Century Gothic" w:cs="Arial"/>
                <w:color w:val="777777"/>
                <w:kern w:val="0"/>
                <w:sz w:val="22"/>
                <w:szCs w:val="22"/>
                <w:lang w:val="en-AU" w:eastAsia="en-AU"/>
                <w14:ligatures w14:val="none"/>
              </w:rPr>
            </w:pPr>
            <w:r w:rsidRPr="00203F2A">
              <w:rPr>
                <w:rFonts w:ascii="Century Gothic" w:hAnsi="Century Gothic" w:cs="Arial"/>
                <w:color w:val="777777"/>
                <w:kern w:val="0"/>
                <w:sz w:val="22"/>
                <w:szCs w:val="22"/>
                <w:lang w:val="en-AU" w:eastAsia="en-AU"/>
                <w14:ligatures w14:val="none"/>
              </w:rPr>
              <w:t xml:space="preserve">These </w:t>
            </w:r>
            <w:r w:rsidR="0018304F">
              <w:rPr>
                <w:rFonts w:ascii="Century Gothic" w:hAnsi="Century Gothic" w:cs="Arial"/>
                <w:color w:val="777777"/>
                <w:kern w:val="0"/>
                <w:sz w:val="22"/>
                <w:szCs w:val="22"/>
                <w:lang w:val="en-AU" w:eastAsia="en-AU"/>
                <w14:ligatures w14:val="none"/>
              </w:rPr>
              <w:t xml:space="preserve">three </w:t>
            </w:r>
            <w:r w:rsidRPr="00203F2A">
              <w:rPr>
                <w:rFonts w:ascii="Century Gothic" w:hAnsi="Century Gothic" w:cs="Arial"/>
                <w:color w:val="777777"/>
                <w:kern w:val="0"/>
                <w:sz w:val="22"/>
                <w:szCs w:val="22"/>
                <w:lang w:val="en-AU" w:eastAsia="en-AU"/>
                <w14:ligatures w14:val="none"/>
              </w:rPr>
              <w:t xml:space="preserve">free workshops will be useful for educators who have students that are transitioning from visual programming to </w:t>
            </w:r>
            <w:proofErr w:type="gramStart"/>
            <w:r w:rsidRPr="00203F2A">
              <w:rPr>
                <w:rFonts w:ascii="Century Gothic" w:hAnsi="Century Gothic" w:cs="Arial"/>
                <w:color w:val="777777"/>
                <w:kern w:val="0"/>
                <w:sz w:val="22"/>
                <w:szCs w:val="22"/>
                <w:lang w:val="en-AU" w:eastAsia="en-AU"/>
                <w14:ligatures w14:val="none"/>
              </w:rPr>
              <w:t>text based</w:t>
            </w:r>
            <w:proofErr w:type="gramEnd"/>
            <w:r w:rsidRPr="00203F2A">
              <w:rPr>
                <w:rFonts w:ascii="Century Gothic" w:hAnsi="Century Gothic" w:cs="Arial"/>
                <w:color w:val="777777"/>
                <w:kern w:val="0"/>
                <w:sz w:val="22"/>
                <w:szCs w:val="22"/>
                <w:lang w:val="en-AU" w:eastAsia="en-AU"/>
                <w14:ligatures w14:val="none"/>
              </w:rPr>
              <w:t xml:space="preserve"> programming. Jason </w:t>
            </w:r>
            <w:proofErr w:type="spellStart"/>
            <w:r w:rsidRPr="00203F2A">
              <w:rPr>
                <w:rFonts w:ascii="Century Gothic" w:hAnsi="Century Gothic" w:cs="Arial"/>
                <w:color w:val="777777"/>
                <w:kern w:val="0"/>
                <w:sz w:val="22"/>
                <w:szCs w:val="22"/>
                <w:lang w:val="en-AU" w:eastAsia="en-AU"/>
                <w14:ligatures w14:val="none"/>
              </w:rPr>
              <w:t>Vearing</w:t>
            </w:r>
            <w:proofErr w:type="spellEnd"/>
            <w:r w:rsidRPr="00203F2A">
              <w:rPr>
                <w:rFonts w:ascii="Century Gothic" w:hAnsi="Century Gothic" w:cs="Arial"/>
                <w:color w:val="777777"/>
                <w:kern w:val="0"/>
                <w:sz w:val="22"/>
                <w:szCs w:val="22"/>
                <w:lang w:val="en-AU" w:eastAsia="en-AU"/>
                <w14:ligatures w14:val="none"/>
              </w:rPr>
              <w:t xml:space="preserve"> from QSITE (Gold Coast Chapter) will demonstrate some useful programming skills such as branching, strings, creating variables and arrays, and putting it all into practice with simple games. You will also learn to make a dynamic times table generator with just 3 short lines of Python code! </w:t>
            </w:r>
          </w:p>
          <w:p w14:paraId="5F5E2C8C" w14:textId="09CEDAB1" w:rsidR="00F26898" w:rsidRPr="0018304F" w:rsidRDefault="00203F2A" w:rsidP="00203F2A">
            <w:pPr>
              <w:rPr>
                <w:rFonts w:ascii="Century Gothic" w:hAnsi="Century Gothic" w:cs="Arial"/>
                <w:color w:val="777777"/>
                <w:kern w:val="0"/>
                <w:sz w:val="22"/>
                <w:szCs w:val="22"/>
                <w:lang w:val="en-AU" w:eastAsia="en-AU"/>
                <w14:ligatures w14:val="none"/>
              </w:rPr>
            </w:pPr>
            <w:r w:rsidRPr="0018304F">
              <w:rPr>
                <w:rFonts w:ascii="Century Gothic" w:hAnsi="Century Gothic" w:cs="Arial"/>
                <w:b/>
                <w:color w:val="777777"/>
                <w:kern w:val="0"/>
                <w:sz w:val="22"/>
                <w:szCs w:val="22"/>
                <w:lang w:val="en-AU" w:eastAsia="en-AU"/>
                <w14:ligatures w14:val="none"/>
              </w:rPr>
              <w:t>Week 1 - Programming basics:</w:t>
            </w:r>
            <w:r w:rsidRPr="0018304F">
              <w:rPr>
                <w:rFonts w:ascii="Century Gothic" w:hAnsi="Century Gothic" w:cs="Arial"/>
                <w:color w:val="777777"/>
                <w:kern w:val="0"/>
                <w:sz w:val="22"/>
                <w:szCs w:val="22"/>
                <w:lang w:val="en-AU" w:eastAsia="en-AU"/>
                <w14:ligatures w14:val="none"/>
              </w:rPr>
              <w:t xml:space="preserve"> Use Scratch to learn the basics of Python and JavaScript programming using </w:t>
            </w:r>
            <w:proofErr w:type="gramStart"/>
            <w:r w:rsidRPr="0018304F">
              <w:rPr>
                <w:rFonts w:ascii="Century Gothic" w:hAnsi="Century Gothic" w:cs="Arial"/>
                <w:color w:val="777777"/>
                <w:kern w:val="0"/>
                <w:sz w:val="22"/>
                <w:szCs w:val="22"/>
                <w:lang w:val="en-AU" w:eastAsia="en-AU"/>
                <w14:ligatures w14:val="none"/>
              </w:rPr>
              <w:t>web based</w:t>
            </w:r>
            <w:proofErr w:type="gramEnd"/>
            <w:r w:rsidRPr="0018304F">
              <w:rPr>
                <w:rFonts w:ascii="Century Gothic" w:hAnsi="Century Gothic" w:cs="Arial"/>
                <w:color w:val="777777"/>
                <w:kern w:val="0"/>
                <w:sz w:val="22"/>
                <w:szCs w:val="22"/>
                <w:lang w:val="en-AU" w:eastAsia="en-AU"/>
                <w14:ligatures w14:val="none"/>
              </w:rPr>
              <w:t xml:space="preserve"> platforms to get a quick result</w:t>
            </w:r>
            <w:r w:rsidRPr="0018304F">
              <w:rPr>
                <w:rFonts w:ascii="Century Gothic" w:hAnsi="Century Gothic" w:cs="Arial"/>
                <w:color w:val="777777"/>
                <w:kern w:val="0"/>
                <w:sz w:val="22"/>
                <w:szCs w:val="22"/>
                <w:lang w:val="en-AU" w:eastAsia="en-AU"/>
                <w14:ligatures w14:val="none"/>
              </w:rPr>
              <w:br/>
            </w:r>
            <w:r w:rsidRPr="0018304F">
              <w:rPr>
                <w:rFonts w:ascii="Century Gothic" w:hAnsi="Century Gothic" w:cs="Arial"/>
                <w:b/>
                <w:color w:val="777777"/>
                <w:kern w:val="0"/>
                <w:sz w:val="22"/>
                <w:szCs w:val="22"/>
                <w:lang w:val="en-AU" w:eastAsia="en-AU"/>
                <w14:ligatures w14:val="none"/>
              </w:rPr>
              <w:t>Week 2 - Make stuff in Python:</w:t>
            </w:r>
            <w:r w:rsidRPr="0018304F">
              <w:rPr>
                <w:rFonts w:ascii="Century Gothic" w:hAnsi="Century Gothic" w:cs="Arial"/>
                <w:color w:val="777777"/>
                <w:kern w:val="0"/>
                <w:sz w:val="22"/>
                <w:szCs w:val="22"/>
                <w:lang w:val="en-AU" w:eastAsia="en-AU"/>
                <w14:ligatures w14:val="none"/>
              </w:rPr>
              <w:t xml:space="preserve"> Learn to use command line to run Python on your computer. Make games like 'Heads or </w:t>
            </w:r>
            <w:r w:rsidR="0018304F" w:rsidRPr="0018304F">
              <w:rPr>
                <w:rFonts w:ascii="Century Gothic" w:hAnsi="Century Gothic" w:cs="Arial"/>
                <w:color w:val="777777"/>
                <w:kern w:val="0"/>
                <w:sz w:val="22"/>
                <w:szCs w:val="22"/>
                <w:lang w:val="en-AU" w:eastAsia="en-AU"/>
                <w14:ligatures w14:val="none"/>
              </w:rPr>
              <w:t>T</w:t>
            </w:r>
            <w:r w:rsidRPr="0018304F">
              <w:rPr>
                <w:rFonts w:ascii="Century Gothic" w:hAnsi="Century Gothic" w:cs="Arial"/>
                <w:color w:val="777777"/>
                <w:kern w:val="0"/>
                <w:sz w:val="22"/>
                <w:szCs w:val="22"/>
                <w:lang w:val="en-AU" w:eastAsia="en-AU"/>
                <w14:ligatures w14:val="none"/>
              </w:rPr>
              <w:t>ails', 'Higher or Lower', 'Cel</w:t>
            </w:r>
            <w:r w:rsidR="0018304F" w:rsidRPr="0018304F">
              <w:rPr>
                <w:rFonts w:ascii="Century Gothic" w:hAnsi="Century Gothic" w:cs="Arial"/>
                <w:color w:val="777777"/>
                <w:kern w:val="0"/>
                <w:sz w:val="22"/>
                <w:szCs w:val="22"/>
                <w:lang w:val="en-AU" w:eastAsia="en-AU"/>
                <w14:ligatures w14:val="none"/>
              </w:rPr>
              <w:t>s</w:t>
            </w:r>
            <w:r w:rsidRPr="0018304F">
              <w:rPr>
                <w:rFonts w:ascii="Century Gothic" w:hAnsi="Century Gothic" w:cs="Arial"/>
                <w:color w:val="777777"/>
                <w:kern w:val="0"/>
                <w:sz w:val="22"/>
                <w:szCs w:val="22"/>
                <w:lang w:val="en-AU" w:eastAsia="en-AU"/>
                <w14:ligatures w14:val="none"/>
              </w:rPr>
              <w:t xml:space="preserve">ius to Fahrenheit converter' in Python. </w:t>
            </w:r>
          </w:p>
          <w:p w14:paraId="67ADF110" w14:textId="43036887" w:rsidR="00203F2A" w:rsidRPr="0018304F" w:rsidRDefault="00203F2A" w:rsidP="00203F2A">
            <w:pPr>
              <w:rPr>
                <w:rFonts w:ascii="Century Gothic" w:hAnsi="Century Gothic" w:cs="Arial"/>
                <w:color w:val="777777"/>
                <w:kern w:val="0"/>
                <w:sz w:val="22"/>
                <w:szCs w:val="22"/>
                <w:lang w:val="en-AU" w:eastAsia="en-AU"/>
                <w14:ligatures w14:val="none"/>
              </w:rPr>
            </w:pPr>
            <w:r w:rsidRPr="0018304F">
              <w:rPr>
                <w:rFonts w:ascii="Century Gothic" w:hAnsi="Century Gothic" w:cs="Arial"/>
                <w:b/>
                <w:color w:val="777777"/>
                <w:kern w:val="0"/>
                <w:sz w:val="22"/>
                <w:szCs w:val="22"/>
                <w:lang w:val="en-AU" w:eastAsia="en-AU"/>
                <w14:ligatures w14:val="none"/>
              </w:rPr>
              <w:t>Week 3 - Make stuff in JavaScript:</w:t>
            </w:r>
            <w:r w:rsidRPr="0018304F">
              <w:rPr>
                <w:rFonts w:ascii="Century Gothic" w:hAnsi="Century Gothic" w:cs="Arial"/>
                <w:color w:val="777777"/>
                <w:kern w:val="0"/>
                <w:sz w:val="22"/>
                <w:szCs w:val="22"/>
                <w:lang w:val="en-AU" w:eastAsia="en-AU"/>
                <w14:ligatures w14:val="none"/>
              </w:rPr>
              <w:t xml:space="preserve"> Learn to use JavaScript in a web page. Make games like 'Heads or </w:t>
            </w:r>
            <w:r w:rsidR="0018304F" w:rsidRPr="0018304F">
              <w:rPr>
                <w:rFonts w:ascii="Century Gothic" w:hAnsi="Century Gothic" w:cs="Arial"/>
                <w:color w:val="777777"/>
                <w:kern w:val="0"/>
                <w:sz w:val="22"/>
                <w:szCs w:val="22"/>
                <w:lang w:val="en-AU" w:eastAsia="en-AU"/>
                <w14:ligatures w14:val="none"/>
              </w:rPr>
              <w:t>T</w:t>
            </w:r>
            <w:r w:rsidRPr="0018304F">
              <w:rPr>
                <w:rFonts w:ascii="Century Gothic" w:hAnsi="Century Gothic" w:cs="Arial"/>
                <w:color w:val="777777"/>
                <w:kern w:val="0"/>
                <w:sz w:val="22"/>
                <w:szCs w:val="22"/>
                <w:lang w:val="en-AU" w:eastAsia="en-AU"/>
                <w14:ligatures w14:val="none"/>
              </w:rPr>
              <w:t>ails', 'Higher or Lower', '</w:t>
            </w:r>
            <w:r w:rsidR="0018304F" w:rsidRPr="0018304F">
              <w:rPr>
                <w:rFonts w:ascii="Century Gothic" w:hAnsi="Century Gothic" w:cs="Arial"/>
                <w:color w:val="777777"/>
                <w:kern w:val="0"/>
                <w:sz w:val="22"/>
                <w:szCs w:val="22"/>
                <w:lang w:val="en-AU" w:eastAsia="en-AU"/>
                <w14:ligatures w14:val="none"/>
              </w:rPr>
              <w:t>Celsius</w:t>
            </w:r>
            <w:r w:rsidRPr="0018304F">
              <w:rPr>
                <w:rFonts w:ascii="Century Gothic" w:hAnsi="Century Gothic" w:cs="Arial"/>
                <w:color w:val="777777"/>
                <w:kern w:val="0"/>
                <w:sz w:val="22"/>
                <w:szCs w:val="22"/>
                <w:lang w:val="en-AU" w:eastAsia="en-AU"/>
                <w14:ligatures w14:val="none"/>
              </w:rPr>
              <w:t xml:space="preserve"> to Fahrenheit converter' in </w:t>
            </w:r>
            <w:proofErr w:type="spellStart"/>
            <w:r w:rsidRPr="0018304F">
              <w:rPr>
                <w:rFonts w:ascii="Century Gothic" w:hAnsi="Century Gothic" w:cs="Arial"/>
                <w:color w:val="777777"/>
                <w:kern w:val="0"/>
                <w:sz w:val="22"/>
                <w:szCs w:val="22"/>
                <w:lang w:val="en-AU" w:eastAsia="en-AU"/>
                <w14:ligatures w14:val="none"/>
              </w:rPr>
              <w:t>Javascript</w:t>
            </w:r>
            <w:proofErr w:type="spellEnd"/>
            <w:r w:rsidRPr="0018304F">
              <w:rPr>
                <w:rFonts w:ascii="Century Gothic" w:hAnsi="Century Gothic" w:cs="Arial"/>
                <w:color w:val="777777"/>
                <w:kern w:val="0"/>
                <w:sz w:val="22"/>
                <w:szCs w:val="22"/>
                <w:lang w:val="en-AU" w:eastAsia="en-AU"/>
                <w14:ligatures w14:val="none"/>
              </w:rPr>
              <w:t xml:space="preserve">. </w:t>
            </w:r>
          </w:p>
          <w:p w14:paraId="571EB48E" w14:textId="01FDFE86" w:rsidR="00807150" w:rsidRPr="00AB7A55" w:rsidRDefault="00535A4A" w:rsidP="005B6DC5">
            <w:pPr>
              <w:pStyle w:val="EventHeading"/>
              <w:spacing w:before="360"/>
              <w:rPr>
                <w:color w:val="FF9900"/>
                <w:sz w:val="32"/>
                <w:szCs w:val="36"/>
              </w:rPr>
            </w:pPr>
            <w:r w:rsidRPr="00AB7A55">
              <w:rPr>
                <w:color w:val="FF9900"/>
                <w:sz w:val="32"/>
                <w:szCs w:val="36"/>
              </w:rPr>
              <w:t>When</w:t>
            </w:r>
          </w:p>
          <w:p w14:paraId="500192FC" w14:textId="55D72816" w:rsidR="00807150" w:rsidRPr="00AB7A55" w:rsidRDefault="0018304F">
            <w:pPr>
              <w:pStyle w:val="EventInfo"/>
              <w:rPr>
                <w:color w:val="FF9900"/>
                <w:sz w:val="24"/>
              </w:rPr>
            </w:pPr>
            <w:r w:rsidRPr="00AB7A55">
              <w:rPr>
                <w:color w:val="FF9900"/>
                <w:sz w:val="24"/>
              </w:rPr>
              <w:t>Wednesday 7</w:t>
            </w:r>
            <w:r w:rsidRPr="00AB7A55">
              <w:rPr>
                <w:color w:val="FF9900"/>
                <w:sz w:val="24"/>
                <w:vertAlign w:val="superscript"/>
              </w:rPr>
              <w:t>th</w:t>
            </w:r>
            <w:r w:rsidRPr="00AB7A55">
              <w:rPr>
                <w:color w:val="FF9900"/>
                <w:sz w:val="24"/>
              </w:rPr>
              <w:t>, 14</w:t>
            </w:r>
            <w:r w:rsidRPr="00AB7A55">
              <w:rPr>
                <w:color w:val="FF9900"/>
                <w:sz w:val="24"/>
                <w:vertAlign w:val="superscript"/>
              </w:rPr>
              <w:t>th</w:t>
            </w:r>
            <w:r w:rsidRPr="00AB7A55">
              <w:rPr>
                <w:color w:val="FF9900"/>
                <w:sz w:val="24"/>
              </w:rPr>
              <w:t xml:space="preserve"> and 21</w:t>
            </w:r>
            <w:r w:rsidRPr="00AB7A55">
              <w:rPr>
                <w:color w:val="FF9900"/>
                <w:sz w:val="24"/>
                <w:vertAlign w:val="superscript"/>
              </w:rPr>
              <w:t>st</w:t>
            </w:r>
            <w:r w:rsidRPr="00AB7A55">
              <w:rPr>
                <w:color w:val="FF9900"/>
                <w:sz w:val="24"/>
              </w:rPr>
              <w:t xml:space="preserve"> March</w:t>
            </w:r>
          </w:p>
          <w:p w14:paraId="6770C0DC" w14:textId="3EF08888" w:rsidR="00220A89" w:rsidRPr="00AB7A55" w:rsidRDefault="0018304F">
            <w:pPr>
              <w:pStyle w:val="EventInfo"/>
              <w:rPr>
                <w:color w:val="FF9900"/>
                <w:sz w:val="24"/>
              </w:rPr>
            </w:pPr>
            <w:r w:rsidRPr="00AB7A55">
              <w:rPr>
                <w:color w:val="FF9900"/>
                <w:sz w:val="24"/>
              </w:rPr>
              <w:t>4:0</w:t>
            </w:r>
            <w:r w:rsidR="00D4130D" w:rsidRPr="00AB7A55">
              <w:rPr>
                <w:color w:val="FF9900"/>
                <w:sz w:val="24"/>
              </w:rPr>
              <w:t>0pm to 5:30</w:t>
            </w:r>
            <w:r w:rsidR="00220A89" w:rsidRPr="00AB7A55">
              <w:rPr>
                <w:color w:val="FF9900"/>
                <w:sz w:val="24"/>
              </w:rPr>
              <w:t>pm</w:t>
            </w:r>
          </w:p>
          <w:p w14:paraId="6BA3A6AA" w14:textId="77777777" w:rsidR="00807150" w:rsidRPr="00AB7A55" w:rsidRDefault="00535A4A">
            <w:pPr>
              <w:pStyle w:val="EventHeading"/>
              <w:rPr>
                <w:color w:val="FF9900"/>
                <w:sz w:val="32"/>
                <w:szCs w:val="36"/>
              </w:rPr>
            </w:pPr>
            <w:r w:rsidRPr="00AB7A55">
              <w:rPr>
                <w:color w:val="FF9900"/>
                <w:sz w:val="32"/>
                <w:szCs w:val="36"/>
              </w:rPr>
              <w:t>Where</w:t>
            </w:r>
          </w:p>
          <w:p w14:paraId="003DB36F" w14:textId="48745331" w:rsidR="00807150" w:rsidRPr="00AB7A55" w:rsidRDefault="0018304F">
            <w:pPr>
              <w:pStyle w:val="EventInfo"/>
              <w:rPr>
                <w:color w:val="FF9900"/>
                <w:sz w:val="24"/>
              </w:rPr>
            </w:pPr>
            <w:r w:rsidRPr="00AB7A55">
              <w:rPr>
                <w:color w:val="FF9900"/>
                <w:sz w:val="24"/>
              </w:rPr>
              <w:t>Marymount College</w:t>
            </w:r>
          </w:p>
          <w:p w14:paraId="5A195D8C" w14:textId="690C2EBB" w:rsidR="00807150" w:rsidRPr="00AB7A55" w:rsidRDefault="0018304F">
            <w:pPr>
              <w:pStyle w:val="Address"/>
              <w:rPr>
                <w:color w:val="FF9900"/>
                <w:sz w:val="24"/>
              </w:rPr>
            </w:pPr>
            <w:r w:rsidRPr="00AB7A55">
              <w:rPr>
                <w:color w:val="FF9900"/>
                <w:sz w:val="24"/>
              </w:rPr>
              <w:t>261-283 Reedy Creek Rd, Burleigh Waters</w:t>
            </w:r>
          </w:p>
          <w:p w14:paraId="1A26B4DB" w14:textId="77777777" w:rsidR="001312BA" w:rsidRPr="00AB7A55" w:rsidRDefault="001312BA" w:rsidP="001312BA">
            <w:pPr>
              <w:pStyle w:val="EventHeading"/>
              <w:rPr>
                <w:color w:val="FF9900"/>
                <w:sz w:val="44"/>
              </w:rPr>
            </w:pPr>
            <w:r w:rsidRPr="00AB7A55">
              <w:rPr>
                <w:color w:val="FF9900"/>
                <w:sz w:val="32"/>
                <w:szCs w:val="36"/>
              </w:rPr>
              <w:t>Cost</w:t>
            </w:r>
          </w:p>
          <w:p w14:paraId="03FC9440" w14:textId="77777777" w:rsidR="002D7D0A" w:rsidRDefault="001312BA" w:rsidP="002D7D0A">
            <w:pPr>
              <w:rPr>
                <w:rFonts w:ascii="Century Gothic" w:hAnsi="Century Gothic" w:cs="Gill Sans MT"/>
                <w:b/>
                <w:color w:val="FF9900"/>
                <w:kern w:val="0"/>
                <w:sz w:val="24"/>
                <w:szCs w:val="24"/>
                <w:lang w:val="en-AU"/>
              </w:rPr>
            </w:pPr>
            <w:r w:rsidRPr="00AB7A55">
              <w:rPr>
                <w:color w:val="FF9900"/>
                <w:sz w:val="24"/>
              </w:rPr>
              <w:t>Members</w:t>
            </w:r>
            <w:r w:rsidR="00417312" w:rsidRPr="00AB7A55">
              <w:rPr>
                <w:color w:val="FF9900"/>
                <w:sz w:val="24"/>
              </w:rPr>
              <w:t xml:space="preserve"> and Non-members</w:t>
            </w:r>
            <w:r w:rsidRPr="00AB7A55">
              <w:rPr>
                <w:color w:val="FF9900"/>
                <w:sz w:val="24"/>
              </w:rPr>
              <w:t xml:space="preserve"> </w:t>
            </w:r>
            <w:r w:rsidR="00417312" w:rsidRPr="00AB7A55">
              <w:rPr>
                <w:color w:val="FF9900"/>
                <w:sz w:val="24"/>
              </w:rPr>
              <w:t>– FREE</w:t>
            </w:r>
            <w:r w:rsidR="00796129" w:rsidRPr="00AB7A55">
              <w:rPr>
                <w:color w:val="FF9900"/>
                <w:sz w:val="24"/>
              </w:rPr>
              <w:br/>
            </w:r>
            <w:r w:rsidR="002D7D0A" w:rsidRPr="00E73DC8">
              <w:rPr>
                <w:rFonts w:ascii="Century Gothic" w:hAnsi="Century Gothic" w:cs="Gill Sans MT"/>
                <w:b/>
                <w:color w:val="FF9900"/>
                <w:kern w:val="0"/>
                <w:sz w:val="24"/>
                <w:szCs w:val="24"/>
                <w:lang w:val="en-AU"/>
              </w:rPr>
              <w:t>Eventbrite registration link:</w:t>
            </w:r>
          </w:p>
          <w:p w14:paraId="50C7E5DA" w14:textId="486A2063" w:rsidR="00B50F3D" w:rsidRPr="002D7D0A" w:rsidRDefault="00055523" w:rsidP="002D7D0A">
            <w:pPr>
              <w:autoSpaceDE w:val="0"/>
              <w:autoSpaceDN w:val="0"/>
              <w:adjustRightInd w:val="0"/>
              <w:spacing w:line="240" w:lineRule="auto"/>
              <w:rPr>
                <w:rStyle w:val="Hyperlink"/>
                <w:rFonts w:ascii="Century Gothic" w:hAnsi="Century Gothic" w:cs="Gill Sans MT"/>
                <w:kern w:val="0"/>
                <w:sz w:val="20"/>
                <w:szCs w:val="20"/>
                <w:lang w:val="en-AU"/>
              </w:rPr>
            </w:pPr>
            <w:hyperlink r:id="rId7" w:history="1">
              <w:r w:rsidR="002D7D0A" w:rsidRPr="00930519">
                <w:rPr>
                  <w:rStyle w:val="Hyperlink"/>
                  <w:rFonts w:ascii="Century Gothic" w:hAnsi="Century Gothic" w:cs="Gill Sans MT"/>
                  <w:kern w:val="0"/>
                  <w:sz w:val="18"/>
                  <w:szCs w:val="18"/>
                  <w:lang w:val="en-AU"/>
                </w:rPr>
                <w:t>https://www.eventbrite.com.au/e/three-weeks-from-scratch-to-python-and-javascript-tickets-56549171093</w:t>
              </w:r>
            </w:hyperlink>
            <w:r w:rsidR="002D7D0A">
              <w:rPr>
                <w:rStyle w:val="Hyperlink"/>
                <w:rFonts w:ascii="Century Gothic" w:hAnsi="Century Gothic" w:cs="Gill Sans MT"/>
                <w:kern w:val="0"/>
                <w:sz w:val="18"/>
                <w:szCs w:val="18"/>
                <w:lang w:val="en-AU"/>
              </w:rPr>
              <w:t xml:space="preserve"> </w:t>
            </w:r>
          </w:p>
          <w:p w14:paraId="6E361654" w14:textId="520ADC5B" w:rsidR="000B6DAD" w:rsidRPr="00B80383" w:rsidRDefault="000B6DAD" w:rsidP="00796129">
            <w:pPr>
              <w:autoSpaceDE w:val="0"/>
              <w:autoSpaceDN w:val="0"/>
              <w:adjustRightInd w:val="0"/>
              <w:spacing w:line="240" w:lineRule="auto"/>
              <w:rPr>
                <w:rFonts w:ascii="Century Gothic" w:hAnsi="Century Gothic" w:cs="Gill Sans MT"/>
                <w:color w:val="808080" w:themeColor="background2"/>
                <w:kern w:val="0"/>
                <w:sz w:val="24"/>
                <w:szCs w:val="24"/>
                <w:lang w:val="en-AU"/>
              </w:rPr>
            </w:pPr>
            <w:r w:rsidRPr="00B80383">
              <w:rPr>
                <w:rStyle w:val="Hyperlink"/>
                <w:sz w:val="24"/>
                <w:szCs w:val="24"/>
              </w:rPr>
              <w:t xml:space="preserve">or email </w:t>
            </w:r>
            <w:r w:rsidR="00BF3C43" w:rsidRPr="00B80383">
              <w:rPr>
                <w:rStyle w:val="Hyperlink"/>
                <w:sz w:val="24"/>
                <w:szCs w:val="24"/>
              </w:rPr>
              <w:t>Jenni Fewtrell</w:t>
            </w:r>
            <w:r w:rsidRPr="00B80383">
              <w:rPr>
                <w:rStyle w:val="Hyperlink"/>
                <w:sz w:val="24"/>
                <w:szCs w:val="24"/>
              </w:rPr>
              <w:t xml:space="preserve">, QSITE GC </w:t>
            </w:r>
            <w:r w:rsidR="00BF3C43" w:rsidRPr="00B80383">
              <w:rPr>
                <w:rStyle w:val="Hyperlink"/>
                <w:sz w:val="24"/>
                <w:szCs w:val="24"/>
              </w:rPr>
              <w:t>Treasurer</w:t>
            </w:r>
            <w:r w:rsidR="00B80383">
              <w:rPr>
                <w:rStyle w:val="Hyperlink"/>
                <w:sz w:val="24"/>
                <w:szCs w:val="24"/>
              </w:rPr>
              <w:t>,</w:t>
            </w:r>
            <w:r w:rsidR="00BF3C43" w:rsidRPr="00B80383">
              <w:rPr>
                <w:rStyle w:val="Hyperlink"/>
                <w:sz w:val="24"/>
                <w:szCs w:val="24"/>
              </w:rPr>
              <w:t xml:space="preserve"> </w:t>
            </w:r>
            <w:hyperlink r:id="rId8" w:history="1">
              <w:r w:rsidR="00BF3C43" w:rsidRPr="00B80383">
                <w:rPr>
                  <w:rStyle w:val="Hyperlink"/>
                  <w:sz w:val="24"/>
                  <w:szCs w:val="24"/>
                </w:rPr>
                <w:t>jeniwren@gmail.com</w:t>
              </w:r>
            </w:hyperlink>
          </w:p>
          <w:p w14:paraId="4371239B" w14:textId="77777777" w:rsidR="00796129" w:rsidRPr="00796129" w:rsidRDefault="00796129" w:rsidP="00796129">
            <w:pPr>
              <w:autoSpaceDE w:val="0"/>
              <w:autoSpaceDN w:val="0"/>
              <w:adjustRightInd w:val="0"/>
              <w:spacing w:line="240" w:lineRule="auto"/>
              <w:rPr>
                <w:rFonts w:ascii="Century Gothic" w:hAnsi="Century Gothic" w:cs="Gill Sans MT,BoldItalic"/>
                <w:b/>
                <w:bCs/>
                <w:i/>
                <w:iCs/>
                <w:color w:val="FF9900"/>
                <w:kern w:val="0"/>
                <w:sz w:val="20"/>
                <w:szCs w:val="20"/>
                <w:lang w:val="en-AU"/>
              </w:rPr>
            </w:pPr>
          </w:p>
          <w:p w14:paraId="6DA5B0A8" w14:textId="05AEB17E" w:rsidR="00FF5449" w:rsidRPr="0018304F" w:rsidRDefault="00EB7F98" w:rsidP="00EB7F98">
            <w:pPr>
              <w:pStyle w:val="EventHeading"/>
              <w:spacing w:before="0"/>
              <w:rPr>
                <w:rFonts w:ascii="Century Gothic" w:eastAsiaTheme="minorHAnsi" w:hAnsi="Century Gothic" w:cs="Gill Sans MT"/>
                <w:caps w:val="0"/>
                <w:color w:val="000000" w:themeColor="text1"/>
                <w:kern w:val="0"/>
                <w:sz w:val="22"/>
                <w:szCs w:val="22"/>
                <w:lang w:val="en-AU"/>
              </w:rPr>
            </w:pPr>
            <w:r w:rsidRPr="00417312">
              <w:rPr>
                <w:rFonts w:ascii="Century Gothic" w:eastAsiaTheme="minorHAnsi" w:hAnsi="Century Gothic" w:cs="Gill Sans MT"/>
                <w:caps w:val="0"/>
                <w:color w:val="000000" w:themeColor="text1"/>
                <w:kern w:val="0"/>
                <w:sz w:val="22"/>
                <w:szCs w:val="22"/>
                <w:lang w:val="en-AU"/>
              </w:rPr>
              <w:t xml:space="preserve">Regards, the </w:t>
            </w:r>
            <w:r w:rsidR="0015521E" w:rsidRPr="00417312">
              <w:rPr>
                <w:rFonts w:ascii="Century Gothic" w:eastAsiaTheme="minorHAnsi" w:hAnsi="Century Gothic" w:cs="Gill Sans MT"/>
                <w:caps w:val="0"/>
                <w:color w:val="000000" w:themeColor="text1"/>
                <w:kern w:val="0"/>
                <w:sz w:val="22"/>
                <w:szCs w:val="22"/>
                <w:lang w:val="en-AU"/>
              </w:rPr>
              <w:t xml:space="preserve">QSITE </w:t>
            </w:r>
            <w:r w:rsidRPr="00417312">
              <w:rPr>
                <w:rFonts w:ascii="Century Gothic" w:eastAsiaTheme="minorHAnsi" w:hAnsi="Century Gothic" w:cs="Gill Sans MT"/>
                <w:caps w:val="0"/>
                <w:color w:val="000000" w:themeColor="text1"/>
                <w:kern w:val="0"/>
                <w:sz w:val="22"/>
                <w:szCs w:val="22"/>
                <w:lang w:val="en-AU"/>
              </w:rPr>
              <w:t>Gold Coast Chapter team</w:t>
            </w:r>
            <w:r w:rsidR="005C2B53" w:rsidRPr="00417312">
              <w:rPr>
                <w:noProof/>
                <w:sz w:val="22"/>
                <w:szCs w:val="22"/>
                <w:lang w:eastAsia="en-US"/>
              </w:rPr>
              <w:drawing>
                <wp:anchor distT="0" distB="0" distL="114300" distR="114300" simplePos="0" relativeHeight="251658240" behindDoc="1" locked="0" layoutInCell="1" allowOverlap="1" wp14:anchorId="0D40ED82" wp14:editId="04268899">
                  <wp:simplePos x="0" y="0"/>
                  <wp:positionH relativeFrom="column">
                    <wp:posOffset>26670</wp:posOffset>
                  </wp:positionH>
                  <wp:positionV relativeFrom="paragraph">
                    <wp:posOffset>195580</wp:posOffset>
                  </wp:positionV>
                  <wp:extent cx="4010025" cy="8699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10025" cy="869950"/>
                          </a:xfrm>
                          <a:prstGeom prst="rect">
                            <a:avLst/>
                          </a:prstGeom>
                        </pic:spPr>
                      </pic:pic>
                    </a:graphicData>
                  </a:graphic>
                  <wp14:sizeRelH relativeFrom="page">
                    <wp14:pctWidth>0</wp14:pctWidth>
                  </wp14:sizeRelH>
                  <wp14:sizeRelV relativeFrom="page">
                    <wp14:pctHeight>0</wp14:pctHeight>
                  </wp14:sizeRelV>
                </wp:anchor>
              </w:drawing>
            </w:r>
          </w:p>
        </w:tc>
        <w:tc>
          <w:tcPr>
            <w:tcW w:w="771" w:type="dxa"/>
            <w:tcBorders>
              <w:right w:val="thinThickSmallGap" w:sz="24" w:space="0" w:color="FF6600"/>
            </w:tcBorders>
          </w:tcPr>
          <w:p w14:paraId="0876FC7E" w14:textId="77777777" w:rsidR="00807150" w:rsidRPr="003E6848" w:rsidRDefault="00807150">
            <w:pPr>
              <w:rPr>
                <w:color w:val="FF9900"/>
              </w:rPr>
            </w:pPr>
          </w:p>
        </w:tc>
        <w:tc>
          <w:tcPr>
            <w:tcW w:w="268" w:type="dxa"/>
            <w:tcBorders>
              <w:left w:val="thinThickSmallGap" w:sz="24" w:space="0" w:color="FF6600"/>
            </w:tcBorders>
          </w:tcPr>
          <w:p w14:paraId="57C13122" w14:textId="77777777" w:rsidR="00807150" w:rsidRPr="003E6848" w:rsidRDefault="00807150">
            <w:pPr>
              <w:rPr>
                <w:color w:val="FF9900"/>
              </w:rPr>
            </w:pPr>
          </w:p>
        </w:tc>
        <w:tc>
          <w:tcPr>
            <w:tcW w:w="3275" w:type="dxa"/>
          </w:tcPr>
          <w:p w14:paraId="2986CA82" w14:textId="77777777" w:rsidR="003E6848" w:rsidRPr="000D646C" w:rsidRDefault="003E6848" w:rsidP="003E6848">
            <w:pPr>
              <w:autoSpaceDE w:val="0"/>
              <w:autoSpaceDN w:val="0"/>
              <w:adjustRightInd w:val="0"/>
              <w:spacing w:line="240" w:lineRule="auto"/>
              <w:rPr>
                <w:rFonts w:ascii="Impact" w:hAnsi="Impact" w:cs="Impact"/>
                <w:color w:val="7F7F7F"/>
                <w:kern w:val="0"/>
                <w:sz w:val="32"/>
                <w:szCs w:val="32"/>
                <w:lang w:val="en-AU"/>
              </w:rPr>
            </w:pPr>
            <w:r w:rsidRPr="000D646C">
              <w:rPr>
                <w:rFonts w:ascii="Impact" w:hAnsi="Impact" w:cs="Impact"/>
                <w:color w:val="F9991D"/>
                <w:kern w:val="0"/>
                <w:sz w:val="32"/>
                <w:szCs w:val="32"/>
                <w:lang w:val="en-AU"/>
              </w:rPr>
              <w:t xml:space="preserve">QSITE </w:t>
            </w:r>
            <w:r w:rsidRPr="000D646C">
              <w:rPr>
                <w:rFonts w:ascii="Impact" w:hAnsi="Impact" w:cs="Impact"/>
                <w:color w:val="7F7F7F"/>
                <w:kern w:val="0"/>
                <w:sz w:val="32"/>
                <w:szCs w:val="32"/>
                <w:lang w:val="en-AU"/>
              </w:rPr>
              <w:t>IS THE QUEENSLAND SOCIETY FOR</w:t>
            </w:r>
          </w:p>
          <w:p w14:paraId="331398F2" w14:textId="77777777" w:rsidR="003E6848" w:rsidRPr="000D646C" w:rsidRDefault="003E6848" w:rsidP="003E6848">
            <w:pPr>
              <w:autoSpaceDE w:val="0"/>
              <w:autoSpaceDN w:val="0"/>
              <w:adjustRightInd w:val="0"/>
              <w:spacing w:line="240" w:lineRule="auto"/>
              <w:rPr>
                <w:rFonts w:ascii="Impact" w:hAnsi="Impact" w:cs="Impact"/>
                <w:color w:val="7F7F7F"/>
                <w:kern w:val="0"/>
                <w:sz w:val="32"/>
                <w:szCs w:val="32"/>
                <w:lang w:val="en-AU"/>
              </w:rPr>
            </w:pPr>
            <w:r w:rsidRPr="000D646C">
              <w:rPr>
                <w:rFonts w:ascii="Impact" w:hAnsi="Impact" w:cs="Impact"/>
                <w:color w:val="7F7F7F"/>
                <w:kern w:val="0"/>
                <w:sz w:val="32"/>
                <w:szCs w:val="32"/>
                <w:lang w:val="en-AU"/>
              </w:rPr>
              <w:t>INFORMATION TECHNOLOGY IN</w:t>
            </w:r>
          </w:p>
          <w:p w14:paraId="11DF4CD7" w14:textId="77777777" w:rsidR="00807150" w:rsidRPr="000D646C" w:rsidRDefault="003E6848" w:rsidP="003E6848">
            <w:pPr>
              <w:rPr>
                <w:color w:val="FF9900"/>
                <w:sz w:val="32"/>
                <w:szCs w:val="32"/>
              </w:rPr>
            </w:pPr>
            <w:r w:rsidRPr="000D646C">
              <w:rPr>
                <w:rFonts w:ascii="Impact" w:hAnsi="Impact" w:cs="Impact"/>
                <w:color w:val="7F7F7F"/>
                <w:kern w:val="0"/>
                <w:sz w:val="32"/>
                <w:szCs w:val="32"/>
                <w:lang w:val="en-AU"/>
              </w:rPr>
              <w:t>EDUCATION.</w:t>
            </w:r>
          </w:p>
          <w:p w14:paraId="2D70436B" w14:textId="77777777" w:rsidR="002D7D0A" w:rsidRPr="000D646C" w:rsidRDefault="002D7D0A" w:rsidP="003E6848">
            <w:pPr>
              <w:autoSpaceDE w:val="0"/>
              <w:autoSpaceDN w:val="0"/>
              <w:adjustRightInd w:val="0"/>
              <w:spacing w:line="240" w:lineRule="auto"/>
              <w:rPr>
                <w:rFonts w:ascii="Gill Sans MT" w:hAnsi="Gill Sans MT" w:cs="Gill Sans MT"/>
                <w:color w:val="7F7F7F"/>
                <w:kern w:val="0"/>
                <w:sz w:val="24"/>
                <w:szCs w:val="24"/>
                <w:lang w:val="en-AU"/>
              </w:rPr>
            </w:pPr>
          </w:p>
          <w:p w14:paraId="03DA11B7" w14:textId="77777777" w:rsidR="00220FB9" w:rsidRPr="000D646C" w:rsidRDefault="00220FB9" w:rsidP="003E6848">
            <w:pPr>
              <w:autoSpaceDE w:val="0"/>
              <w:autoSpaceDN w:val="0"/>
              <w:adjustRightInd w:val="0"/>
              <w:spacing w:line="240" w:lineRule="auto"/>
              <w:rPr>
                <w:rStyle w:val="Hyperlink"/>
                <w:color w:val="000000" w:themeColor="text1"/>
                <w:bdr w:val="none" w:sz="0" w:space="0" w:color="auto" w:frame="1"/>
              </w:rPr>
            </w:pPr>
            <w:r w:rsidRPr="000D646C">
              <w:rPr>
                <w:rStyle w:val="Hyperlink"/>
                <w:color w:val="000000" w:themeColor="text1"/>
                <w:bdr w:val="none" w:sz="0" w:space="0" w:color="auto" w:frame="1"/>
              </w:rPr>
              <w:t xml:space="preserve">Breaking News: </w:t>
            </w:r>
          </w:p>
          <w:p w14:paraId="7F09E09C" w14:textId="538080CD" w:rsidR="002D7D0A" w:rsidRPr="000D646C" w:rsidRDefault="002D7D0A" w:rsidP="003E6848">
            <w:pPr>
              <w:autoSpaceDE w:val="0"/>
              <w:autoSpaceDN w:val="0"/>
              <w:adjustRightInd w:val="0"/>
              <w:spacing w:line="240" w:lineRule="auto"/>
              <w:rPr>
                <w:rStyle w:val="Hyperlink"/>
                <w:b/>
                <w:bdr w:val="none" w:sz="0" w:space="0" w:color="auto" w:frame="1"/>
              </w:rPr>
            </w:pPr>
            <w:r w:rsidRPr="000D646C">
              <w:rPr>
                <w:rStyle w:val="Hyperlink"/>
                <w:b/>
                <w:bdr w:val="none" w:sz="0" w:space="0" w:color="auto" w:frame="1"/>
              </w:rPr>
              <w:t>QSITE State Conference</w:t>
            </w:r>
          </w:p>
          <w:p w14:paraId="26D96FFB" w14:textId="0B16A6CE" w:rsidR="002D7D0A" w:rsidRPr="000D646C" w:rsidRDefault="002D7D0A" w:rsidP="003E6848">
            <w:pPr>
              <w:autoSpaceDE w:val="0"/>
              <w:autoSpaceDN w:val="0"/>
              <w:adjustRightInd w:val="0"/>
              <w:spacing w:line="240" w:lineRule="auto"/>
              <w:rPr>
                <w:rStyle w:val="Hyperlink"/>
                <w:b/>
                <w:bdr w:val="none" w:sz="0" w:space="0" w:color="auto" w:frame="1"/>
              </w:rPr>
            </w:pPr>
            <w:r w:rsidRPr="000D646C">
              <w:rPr>
                <w:rStyle w:val="Hyperlink"/>
                <w:b/>
                <w:bdr w:val="none" w:sz="0" w:space="0" w:color="auto" w:frame="1"/>
              </w:rPr>
              <w:t xml:space="preserve">Date Claimer </w:t>
            </w:r>
          </w:p>
          <w:p w14:paraId="6F191B4A" w14:textId="35007DFD" w:rsidR="000262DF" w:rsidRPr="000D646C" w:rsidRDefault="00055523" w:rsidP="000262DF">
            <w:pPr>
              <w:pStyle w:val="Heading3"/>
              <w:shd w:val="clear" w:color="auto" w:fill="00E4F4"/>
              <w:spacing w:before="0" w:line="336" w:lineRule="atLeast"/>
              <w:textAlignment w:val="baseline"/>
              <w:rPr>
                <w:rFonts w:ascii="Arial" w:hAnsi="Arial" w:cs="Arial"/>
                <w:color w:val="FF9900"/>
                <w:sz w:val="48"/>
                <w:szCs w:val="48"/>
              </w:rPr>
            </w:pPr>
            <w:hyperlink r:id="rId10" w:tooltip="creativITy ’19" w:history="1">
              <w:proofErr w:type="spellStart"/>
              <w:r w:rsidR="000262DF" w:rsidRPr="000D646C">
                <w:rPr>
                  <w:rStyle w:val="Hyperlink"/>
                  <w:rFonts w:asciiTheme="minorHAnsi" w:eastAsiaTheme="minorHAnsi" w:hAnsiTheme="minorHAnsi" w:cstheme="minorBidi"/>
                  <w:color w:val="FF9900"/>
                  <w:sz w:val="48"/>
                  <w:szCs w:val="48"/>
                  <w:bdr w:val="none" w:sz="0" w:space="0" w:color="auto" w:frame="1"/>
                </w:rPr>
                <w:t>creativITy</w:t>
              </w:r>
              <w:proofErr w:type="spellEnd"/>
              <w:r w:rsidR="000262DF" w:rsidRPr="000D646C">
                <w:rPr>
                  <w:rStyle w:val="Hyperlink"/>
                  <w:rFonts w:asciiTheme="minorHAnsi" w:eastAsiaTheme="minorHAnsi" w:hAnsiTheme="minorHAnsi" w:cstheme="minorBidi"/>
                  <w:color w:val="FF9900"/>
                  <w:sz w:val="48"/>
                  <w:szCs w:val="48"/>
                  <w:bdr w:val="none" w:sz="0" w:space="0" w:color="auto" w:frame="1"/>
                </w:rPr>
                <w:t xml:space="preserve"> </w:t>
              </w:r>
              <w:r>
                <w:rPr>
                  <w:rStyle w:val="Hyperlink"/>
                  <w:rFonts w:asciiTheme="minorHAnsi" w:eastAsiaTheme="minorHAnsi" w:hAnsiTheme="minorHAnsi" w:cstheme="minorBidi"/>
                  <w:color w:val="FF9900"/>
                  <w:sz w:val="48"/>
                  <w:szCs w:val="48"/>
                  <w:bdr w:val="none" w:sz="0" w:space="0" w:color="auto" w:frame="1"/>
                </w:rPr>
                <w:t xml:space="preserve"> 20</w:t>
              </w:r>
              <w:bookmarkStart w:id="0" w:name="_GoBack"/>
              <w:bookmarkEnd w:id="0"/>
              <w:r w:rsidR="000262DF" w:rsidRPr="000D646C">
                <w:rPr>
                  <w:rStyle w:val="Hyperlink"/>
                  <w:rFonts w:asciiTheme="minorHAnsi" w:eastAsiaTheme="minorHAnsi" w:hAnsiTheme="minorHAnsi" w:cstheme="minorBidi"/>
                  <w:color w:val="FF9900"/>
                  <w:sz w:val="48"/>
                  <w:szCs w:val="48"/>
                  <w:bdr w:val="none" w:sz="0" w:space="0" w:color="auto" w:frame="1"/>
                </w:rPr>
                <w:t>19</w:t>
              </w:r>
            </w:hyperlink>
          </w:p>
          <w:p w14:paraId="0D3212DF" w14:textId="2F074EC4" w:rsidR="002D7D0A" w:rsidRPr="000D646C" w:rsidRDefault="002D7D0A" w:rsidP="000262DF">
            <w:pPr>
              <w:textAlignment w:val="baseline"/>
              <w:rPr>
                <w:rStyle w:val="tribe-event-date-start"/>
                <w:sz w:val="21"/>
                <w:szCs w:val="21"/>
                <w:bdr w:val="none" w:sz="0" w:space="0" w:color="auto" w:frame="1"/>
              </w:rPr>
            </w:pPr>
            <w:r w:rsidRPr="000D646C">
              <w:rPr>
                <w:rStyle w:val="tribe-event-date-start"/>
                <w:color w:val="808080" w:themeColor="background2"/>
                <w:sz w:val="21"/>
                <w:szCs w:val="21"/>
                <w:bdr w:val="none" w:sz="0" w:space="0" w:color="auto" w:frame="1"/>
              </w:rPr>
              <w:t>29th and 30</w:t>
            </w:r>
            <w:r w:rsidRPr="000D646C">
              <w:rPr>
                <w:rStyle w:val="tribe-event-date-start"/>
                <w:color w:val="808080" w:themeColor="background2"/>
                <w:sz w:val="21"/>
                <w:szCs w:val="21"/>
                <w:bdr w:val="none" w:sz="0" w:space="0" w:color="auto" w:frame="1"/>
                <w:vertAlign w:val="superscript"/>
              </w:rPr>
              <w:t>th</w:t>
            </w:r>
            <w:r w:rsidRPr="000D646C">
              <w:rPr>
                <w:rStyle w:val="tribe-event-date-start"/>
                <w:color w:val="808080" w:themeColor="background2"/>
                <w:sz w:val="21"/>
                <w:szCs w:val="21"/>
                <w:bdr w:val="none" w:sz="0" w:space="0" w:color="auto" w:frame="1"/>
              </w:rPr>
              <w:t xml:space="preserve"> June 2019</w:t>
            </w:r>
            <w:r w:rsidR="000262DF" w:rsidRPr="000D646C">
              <w:rPr>
                <w:rStyle w:val="tribe-event-date-start"/>
                <w:color w:val="808080" w:themeColor="background2"/>
                <w:sz w:val="21"/>
                <w:szCs w:val="21"/>
                <w:bdr w:val="none" w:sz="0" w:space="0" w:color="auto" w:frame="1"/>
              </w:rPr>
              <w:t xml:space="preserve"> </w:t>
            </w:r>
            <w:r w:rsidR="000262DF" w:rsidRPr="000D646C">
              <w:rPr>
                <w:rStyle w:val="tribe-event-date-start"/>
                <w:sz w:val="21"/>
                <w:szCs w:val="21"/>
                <w:bdr w:val="none" w:sz="0" w:space="0" w:color="auto" w:frame="1"/>
              </w:rPr>
              <w:t>Ju</w:t>
            </w:r>
          </w:p>
          <w:p w14:paraId="7F1B4AB9" w14:textId="2D4A32DC" w:rsidR="00BF3C43" w:rsidRPr="000D646C" w:rsidRDefault="00BF3C43" w:rsidP="000262DF">
            <w:pPr>
              <w:pStyle w:val="NormalWeb"/>
              <w:spacing w:before="0" w:beforeAutospacing="0" w:after="150" w:afterAutospacing="0"/>
              <w:textAlignment w:val="baseline"/>
              <w:rPr>
                <w:rStyle w:val="tribe-event-date-start"/>
                <w:rFonts w:asciiTheme="minorHAnsi" w:eastAsiaTheme="minorHAnsi" w:hAnsiTheme="minorHAnsi" w:cstheme="minorBidi"/>
                <w:color w:val="808080" w:themeColor="background2"/>
                <w:kern w:val="2"/>
                <w:sz w:val="21"/>
                <w:szCs w:val="21"/>
                <w:bdr w:val="none" w:sz="0" w:space="0" w:color="auto" w:frame="1"/>
                <w:lang w:val="en-US" w:eastAsia="ja-JP"/>
                <w14:ligatures w14:val="standard"/>
              </w:rPr>
            </w:pPr>
            <w:r w:rsidRPr="000D646C">
              <w:rPr>
                <w:rStyle w:val="tribe-event-date-start"/>
                <w:rFonts w:asciiTheme="minorHAnsi" w:eastAsiaTheme="minorHAnsi" w:hAnsiTheme="minorHAnsi" w:cstheme="minorBidi"/>
                <w:color w:val="808080" w:themeColor="background2"/>
                <w:kern w:val="2"/>
                <w:sz w:val="21"/>
                <w:szCs w:val="21"/>
                <w:bdr w:val="none" w:sz="0" w:space="0" w:color="auto" w:frame="1"/>
                <w:lang w:val="en-US" w:eastAsia="ja-JP"/>
                <w14:ligatures w14:val="standard"/>
              </w:rPr>
              <w:t>Griffith University, Gold Coast</w:t>
            </w:r>
          </w:p>
          <w:p w14:paraId="09E68536" w14:textId="16420DE2" w:rsidR="000262DF" w:rsidRPr="000D646C" w:rsidRDefault="000262DF" w:rsidP="000262DF">
            <w:pPr>
              <w:pStyle w:val="NormalWeb"/>
              <w:spacing w:before="0" w:beforeAutospacing="0" w:after="150" w:afterAutospacing="0"/>
              <w:textAlignment w:val="baseline"/>
              <w:rPr>
                <w:rFonts w:ascii="Century Gothic" w:eastAsiaTheme="minorHAnsi" w:hAnsi="Century Gothic" w:cs="Arial"/>
                <w:color w:val="777777"/>
                <w:sz w:val="20"/>
                <w:szCs w:val="20"/>
              </w:rPr>
            </w:pPr>
            <w:proofErr w:type="spellStart"/>
            <w:r w:rsidRPr="000D646C">
              <w:rPr>
                <w:rFonts w:ascii="Century Gothic" w:eastAsiaTheme="minorHAnsi" w:hAnsi="Century Gothic" w:cs="Arial"/>
                <w:color w:val="777777"/>
                <w:sz w:val="20"/>
                <w:szCs w:val="20"/>
              </w:rPr>
              <w:t>CreativITy</w:t>
            </w:r>
            <w:proofErr w:type="spellEnd"/>
            <w:r w:rsidRPr="000D646C">
              <w:rPr>
                <w:rFonts w:ascii="Century Gothic" w:eastAsiaTheme="minorHAnsi" w:hAnsi="Century Gothic" w:cs="Arial"/>
                <w:color w:val="777777"/>
                <w:sz w:val="20"/>
                <w:szCs w:val="20"/>
              </w:rPr>
              <w:t xml:space="preserve"> '19 is a chance to meet, greet and create connections by sharing practice, insights, innovations and approaches to technology education.   Whether you are an experienced teacher, teacher educator, curriculum leader, beginning or student teacher you will benefit from th</w:t>
            </w:r>
            <w:r w:rsidR="00BF3C43" w:rsidRPr="000D646C">
              <w:rPr>
                <w:rFonts w:ascii="Century Gothic" w:eastAsiaTheme="minorHAnsi" w:hAnsi="Century Gothic" w:cs="Arial"/>
                <w:color w:val="777777"/>
                <w:sz w:val="20"/>
                <w:szCs w:val="20"/>
              </w:rPr>
              <w:t>e wide range of available sessions, keynote presentations and workshops to provide you with new ideas, new perspectives and maybe a few new friends.</w:t>
            </w:r>
          </w:p>
          <w:p w14:paraId="2021377F" w14:textId="3CD9B04B" w:rsidR="00DD1152" w:rsidRPr="000D646C" w:rsidRDefault="00BF3C43" w:rsidP="00BF3C43">
            <w:pPr>
              <w:autoSpaceDE w:val="0"/>
              <w:autoSpaceDN w:val="0"/>
              <w:adjustRightInd w:val="0"/>
              <w:spacing w:line="240" w:lineRule="auto"/>
              <w:rPr>
                <w:color w:val="808080" w:themeColor="background2"/>
                <w:sz w:val="20"/>
                <w:szCs w:val="20"/>
              </w:rPr>
            </w:pPr>
            <w:r w:rsidRPr="000D646C">
              <w:rPr>
                <w:rFonts w:ascii="Century Gothic" w:hAnsi="Century Gothic" w:cs="Gill Sans MT"/>
                <w:b/>
                <w:color w:val="FF9900"/>
                <w:kern w:val="0"/>
                <w:sz w:val="24"/>
                <w:szCs w:val="24"/>
                <w:lang w:val="en-AU"/>
              </w:rPr>
              <w:t>More details can be found on the </w:t>
            </w:r>
            <w:hyperlink r:id="rId11" w:history="1">
              <w:r w:rsidRPr="000D646C">
                <w:rPr>
                  <w:rStyle w:val="Hyperlink"/>
                  <w:rFonts w:ascii="Arial" w:hAnsi="Arial" w:cs="Arial"/>
                  <w:color w:val="7A98C7"/>
                  <w:bdr w:val="none" w:sz="0" w:space="0" w:color="auto" w:frame="1"/>
                  <w:shd w:val="clear" w:color="auto" w:fill="FFFFFF"/>
                </w:rPr>
                <w:t>QSITE Conference</w:t>
              </w:r>
            </w:hyperlink>
            <w:r w:rsidRPr="000D646C">
              <w:rPr>
                <w:rFonts w:ascii="Arial" w:hAnsi="Arial" w:cs="Arial"/>
                <w:color w:val="444444"/>
                <w:shd w:val="clear" w:color="auto" w:fill="FFFFFF"/>
              </w:rPr>
              <w:t> </w:t>
            </w:r>
            <w:r w:rsidRPr="000D646C">
              <w:rPr>
                <w:rFonts w:ascii="Century Gothic" w:hAnsi="Century Gothic" w:cs="Gill Sans MT"/>
                <w:b/>
                <w:color w:val="FF9900"/>
                <w:kern w:val="0"/>
                <w:sz w:val="24"/>
                <w:szCs w:val="24"/>
                <w:lang w:val="en-AU"/>
              </w:rPr>
              <w:t>website</w:t>
            </w:r>
          </w:p>
          <w:p w14:paraId="46A063BA" w14:textId="616BD351" w:rsidR="00DD1152" w:rsidRPr="000D646C" w:rsidRDefault="00DD1152" w:rsidP="003E6848">
            <w:pPr>
              <w:rPr>
                <w:rFonts w:ascii="Century Gothic" w:hAnsi="Century Gothic" w:cs="Gill Sans MT"/>
                <w:color w:val="7F7F7F"/>
                <w:kern w:val="0"/>
                <w:sz w:val="18"/>
                <w:szCs w:val="18"/>
                <w:lang w:val="en-AU"/>
              </w:rPr>
            </w:pPr>
          </w:p>
          <w:p w14:paraId="077D0D03" w14:textId="47505164" w:rsidR="00796129" w:rsidRPr="000D646C" w:rsidRDefault="00BF3C43" w:rsidP="003E6848">
            <w:pPr>
              <w:rPr>
                <w:color w:val="FF9900"/>
              </w:rPr>
            </w:pPr>
            <w:r w:rsidRPr="000D646C">
              <w:rPr>
                <w:noProof/>
                <w:lang w:eastAsia="en-US"/>
              </w:rPr>
              <w:drawing>
                <wp:anchor distT="0" distB="0" distL="114300" distR="114300" simplePos="0" relativeHeight="251659264" behindDoc="0" locked="0" layoutInCell="1" allowOverlap="1" wp14:anchorId="699953CA" wp14:editId="708D62AF">
                  <wp:simplePos x="0" y="0"/>
                  <wp:positionH relativeFrom="column">
                    <wp:posOffset>123190</wp:posOffset>
                  </wp:positionH>
                  <wp:positionV relativeFrom="paragraph">
                    <wp:posOffset>48895</wp:posOffset>
                  </wp:positionV>
                  <wp:extent cx="1548130" cy="2560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48130" cy="2560320"/>
                          </a:xfrm>
                          <a:prstGeom prst="rect">
                            <a:avLst/>
                          </a:prstGeom>
                        </pic:spPr>
                      </pic:pic>
                    </a:graphicData>
                  </a:graphic>
                </wp:anchor>
              </w:drawing>
            </w:r>
          </w:p>
          <w:p w14:paraId="263920D7" w14:textId="75210B66" w:rsidR="005B6DC5" w:rsidRPr="000D646C" w:rsidRDefault="005B6DC5" w:rsidP="003E6848">
            <w:pPr>
              <w:rPr>
                <w:color w:val="FF9900"/>
              </w:rPr>
            </w:pPr>
          </w:p>
          <w:p w14:paraId="78AD8CDA" w14:textId="77777777" w:rsidR="005B6DC5" w:rsidRPr="000D646C" w:rsidRDefault="005B6DC5" w:rsidP="003E6848">
            <w:pPr>
              <w:rPr>
                <w:color w:val="FF9900"/>
              </w:rPr>
            </w:pPr>
          </w:p>
          <w:p w14:paraId="3501829A" w14:textId="77777777" w:rsidR="005B6DC5" w:rsidRPr="000D646C" w:rsidRDefault="005B6DC5" w:rsidP="003E6848">
            <w:pPr>
              <w:rPr>
                <w:color w:val="FF9900"/>
              </w:rPr>
            </w:pPr>
          </w:p>
        </w:tc>
      </w:tr>
      <w:tr w:rsidR="00E73DC8" w:rsidRPr="003E6848" w14:paraId="4C770C69" w14:textId="77777777" w:rsidTr="00316D17">
        <w:trPr>
          <w:trHeight w:hRule="exact" w:val="284"/>
          <w:jc w:val="center"/>
        </w:trPr>
        <w:tc>
          <w:tcPr>
            <w:tcW w:w="6743" w:type="dxa"/>
          </w:tcPr>
          <w:p w14:paraId="6C725A3D" w14:textId="77777777" w:rsidR="00E73DC8" w:rsidRPr="00316D17" w:rsidRDefault="00E73DC8" w:rsidP="00316D17">
            <w:pPr>
              <w:pStyle w:val="Title"/>
              <w:ind w:left="0"/>
              <w:rPr>
                <w:color w:val="FF9900"/>
                <w:sz w:val="16"/>
                <w:szCs w:val="16"/>
              </w:rPr>
            </w:pPr>
          </w:p>
        </w:tc>
        <w:tc>
          <w:tcPr>
            <w:tcW w:w="771" w:type="dxa"/>
            <w:tcBorders>
              <w:right w:val="thinThickSmallGap" w:sz="24" w:space="0" w:color="FF6600"/>
            </w:tcBorders>
          </w:tcPr>
          <w:p w14:paraId="79FCC20E" w14:textId="77777777" w:rsidR="00E73DC8" w:rsidRPr="003E6848" w:rsidRDefault="00E73DC8">
            <w:pPr>
              <w:rPr>
                <w:color w:val="FF9900"/>
              </w:rPr>
            </w:pPr>
          </w:p>
        </w:tc>
        <w:tc>
          <w:tcPr>
            <w:tcW w:w="268" w:type="dxa"/>
            <w:tcBorders>
              <w:left w:val="thinThickSmallGap" w:sz="24" w:space="0" w:color="FF6600"/>
            </w:tcBorders>
          </w:tcPr>
          <w:p w14:paraId="70AD8280" w14:textId="77777777" w:rsidR="00E73DC8" w:rsidRPr="003E6848" w:rsidRDefault="00E73DC8">
            <w:pPr>
              <w:rPr>
                <w:color w:val="FF9900"/>
              </w:rPr>
            </w:pPr>
          </w:p>
        </w:tc>
        <w:tc>
          <w:tcPr>
            <w:tcW w:w="3275" w:type="dxa"/>
          </w:tcPr>
          <w:p w14:paraId="4B746C99" w14:textId="77777777" w:rsidR="00E73DC8" w:rsidRPr="00220A89" w:rsidRDefault="00E73DC8" w:rsidP="003E6848">
            <w:pPr>
              <w:autoSpaceDE w:val="0"/>
              <w:autoSpaceDN w:val="0"/>
              <w:adjustRightInd w:val="0"/>
              <w:spacing w:line="240" w:lineRule="auto"/>
              <w:rPr>
                <w:rFonts w:ascii="Impact" w:hAnsi="Impact" w:cs="Impact"/>
                <w:color w:val="F9991D"/>
                <w:kern w:val="0"/>
                <w:sz w:val="32"/>
                <w:szCs w:val="32"/>
                <w:lang w:val="en-AU"/>
              </w:rPr>
            </w:pPr>
          </w:p>
        </w:tc>
      </w:tr>
    </w:tbl>
    <w:p w14:paraId="068090D5" w14:textId="77777777" w:rsidR="00807150" w:rsidRPr="003E6848" w:rsidRDefault="00807150">
      <w:pPr>
        <w:pStyle w:val="TableSpace"/>
        <w:rPr>
          <w:color w:val="FF9900"/>
        </w:rPr>
      </w:pPr>
    </w:p>
    <w:sectPr w:rsidR="00807150" w:rsidRPr="003E6848" w:rsidSect="0018304F">
      <w:pgSz w:w="12240" w:h="15840" w:code="1"/>
      <w:pgMar w:top="680" w:right="720" w:bottom="227"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A608" w14:textId="77777777" w:rsidR="00FC4D91" w:rsidRDefault="00FC4D91">
      <w:pPr>
        <w:spacing w:line="240" w:lineRule="auto"/>
      </w:pPr>
      <w:r>
        <w:separator/>
      </w:r>
    </w:p>
  </w:endnote>
  <w:endnote w:type="continuationSeparator" w:id="0">
    <w:p w14:paraId="19158CB4" w14:textId="77777777" w:rsidR="00FC4D91" w:rsidRDefault="00FC4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D636" w14:textId="77777777" w:rsidR="00FC4D91" w:rsidRDefault="00FC4D91">
      <w:pPr>
        <w:spacing w:line="240" w:lineRule="auto"/>
      </w:pPr>
      <w:r>
        <w:separator/>
      </w:r>
    </w:p>
  </w:footnote>
  <w:footnote w:type="continuationSeparator" w:id="0">
    <w:p w14:paraId="4779834F" w14:textId="77777777" w:rsidR="00FC4D91" w:rsidRDefault="00FC4D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40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7E225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982D2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32F6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44AB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BAEFE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4036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7D835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86A9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8207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B0700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B9"/>
    <w:rsid w:val="00023134"/>
    <w:rsid w:val="000262DF"/>
    <w:rsid w:val="00055523"/>
    <w:rsid w:val="000B6DAD"/>
    <w:rsid w:val="000D646C"/>
    <w:rsid w:val="001312BA"/>
    <w:rsid w:val="00133C6F"/>
    <w:rsid w:val="001416D8"/>
    <w:rsid w:val="0015521E"/>
    <w:rsid w:val="0018304F"/>
    <w:rsid w:val="001A216D"/>
    <w:rsid w:val="001F7601"/>
    <w:rsid w:val="002030AC"/>
    <w:rsid w:val="00203F2A"/>
    <w:rsid w:val="00215385"/>
    <w:rsid w:val="00220A89"/>
    <w:rsid w:val="00220FB9"/>
    <w:rsid w:val="0026496E"/>
    <w:rsid w:val="002D7D0A"/>
    <w:rsid w:val="00316D17"/>
    <w:rsid w:val="003E6848"/>
    <w:rsid w:val="00400974"/>
    <w:rsid w:val="00417312"/>
    <w:rsid w:val="00535A4A"/>
    <w:rsid w:val="00596DE8"/>
    <w:rsid w:val="005B6DC5"/>
    <w:rsid w:val="005C2B53"/>
    <w:rsid w:val="00615568"/>
    <w:rsid w:val="00666030"/>
    <w:rsid w:val="006D4DA5"/>
    <w:rsid w:val="00785904"/>
    <w:rsid w:val="00796129"/>
    <w:rsid w:val="007E3835"/>
    <w:rsid w:val="00807150"/>
    <w:rsid w:val="00843C03"/>
    <w:rsid w:val="00855149"/>
    <w:rsid w:val="0094057E"/>
    <w:rsid w:val="009D476A"/>
    <w:rsid w:val="009D7CBE"/>
    <w:rsid w:val="00A04776"/>
    <w:rsid w:val="00A37332"/>
    <w:rsid w:val="00A71191"/>
    <w:rsid w:val="00AB7A55"/>
    <w:rsid w:val="00AC5B76"/>
    <w:rsid w:val="00AF00D6"/>
    <w:rsid w:val="00B50F3D"/>
    <w:rsid w:val="00B80383"/>
    <w:rsid w:val="00BB3904"/>
    <w:rsid w:val="00BF3C43"/>
    <w:rsid w:val="00C0460C"/>
    <w:rsid w:val="00C076B9"/>
    <w:rsid w:val="00C21F85"/>
    <w:rsid w:val="00C86545"/>
    <w:rsid w:val="00CF10FF"/>
    <w:rsid w:val="00D4130D"/>
    <w:rsid w:val="00D611E1"/>
    <w:rsid w:val="00DA20FF"/>
    <w:rsid w:val="00DD1152"/>
    <w:rsid w:val="00DD1ADA"/>
    <w:rsid w:val="00DF5B2F"/>
    <w:rsid w:val="00E115E2"/>
    <w:rsid w:val="00E73DC8"/>
    <w:rsid w:val="00EB7F98"/>
    <w:rsid w:val="00ED4CC0"/>
    <w:rsid w:val="00EF1DEF"/>
    <w:rsid w:val="00F26898"/>
    <w:rsid w:val="00FC4D91"/>
    <w:rsid w:val="00FF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03142B"/>
  <w15:docId w15:val="{640AF691-0295-4898-8C18-D1465AD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FFFFFF" w:themeColor="background1"/>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sz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808080" w:themeColor="background2"/>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808080" w:themeColor="background2"/>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808080" w:themeColor="background2"/>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180"/>
    </w:rPr>
  </w:style>
  <w:style w:type="character" w:styleId="Strong">
    <w:name w:val="Strong"/>
    <w:basedOn w:val="DefaultParagraphFont"/>
    <w:uiPriority w:val="22"/>
    <w:qFormat/>
    <w:rPr>
      <w:b w:val="0"/>
      <w:bCs w:val="0"/>
      <w:color w:val="808080" w:themeColor="background2"/>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808080" w:themeColor="background2"/>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08080" w:themeColor="background2"/>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808080" w:themeColor="background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Pr>
      <w:i/>
      <w:iCs/>
      <w:color w:val="808080" w:themeColor="background2"/>
    </w:rPr>
  </w:style>
  <w:style w:type="paragraph" w:styleId="IntenseQuote">
    <w:name w:val="Intense Quote"/>
    <w:basedOn w:val="Normal"/>
    <w:next w:val="Normal"/>
    <w:link w:val="IntenseQuoteChar"/>
    <w:uiPriority w:val="30"/>
    <w:semiHidden/>
    <w:unhideWhenUsed/>
    <w:qFormat/>
    <w:pPr>
      <w:pBdr>
        <w:top w:val="single" w:sz="4" w:space="10" w:color="8D8B00" w:themeColor="accent1"/>
        <w:bottom w:val="single" w:sz="4" w:space="10" w:color="8D8B00" w:themeColor="accent1"/>
      </w:pBdr>
      <w:spacing w:before="360" w:after="360"/>
      <w:ind w:left="864" w:right="864"/>
      <w:jc w:val="center"/>
    </w:pPr>
    <w:rPr>
      <w:i/>
      <w:iCs/>
      <w:color w:val="808080" w:themeColor="background2"/>
    </w:rPr>
  </w:style>
  <w:style w:type="character" w:customStyle="1" w:styleId="IntenseQuoteChar">
    <w:name w:val="Intense Quote Char"/>
    <w:basedOn w:val="DefaultParagraphFont"/>
    <w:link w:val="IntenseQuote"/>
    <w:uiPriority w:val="30"/>
    <w:semiHidden/>
    <w:rPr>
      <w:i/>
      <w:iCs/>
      <w:color w:val="808080" w:themeColor="background2"/>
    </w:rPr>
  </w:style>
  <w:style w:type="character" w:styleId="IntenseReference">
    <w:name w:val="Intense Reference"/>
    <w:basedOn w:val="DefaultParagraphFont"/>
    <w:uiPriority w:val="32"/>
    <w:semiHidden/>
    <w:unhideWhenUsed/>
    <w:qFormat/>
    <w:rPr>
      <w:b/>
      <w:bCs/>
      <w:smallCaps/>
      <w:color w:val="808080" w:themeColor="background2"/>
      <w:spacing w:val="5"/>
    </w:rPr>
  </w:style>
  <w:style w:type="paragraph" w:styleId="TOCHeading">
    <w:name w:val="TOC Heading"/>
    <w:basedOn w:val="Heading1"/>
    <w:next w:val="Normal"/>
    <w:uiPriority w:val="39"/>
    <w:semiHidden/>
    <w:unhideWhenUsed/>
    <w:qFormat/>
    <w:pPr>
      <w:outlineLvl w:val="9"/>
    </w:pPr>
    <w:rPr>
      <w:szCs w:val="32"/>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43C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03"/>
    <w:rPr>
      <w:rFonts w:ascii="Lucida Grande" w:hAnsi="Lucida Grande" w:cs="Lucida Grande"/>
      <w:sz w:val="18"/>
      <w:szCs w:val="18"/>
    </w:rPr>
  </w:style>
  <w:style w:type="paragraph" w:styleId="NormalWeb">
    <w:name w:val="Normal (Web)"/>
    <w:basedOn w:val="Normal"/>
    <w:uiPriority w:val="99"/>
    <w:semiHidden/>
    <w:unhideWhenUsed/>
    <w:rsid w:val="005C2B53"/>
    <w:pPr>
      <w:spacing w:before="100" w:beforeAutospacing="1" w:after="100" w:afterAutospacing="1" w:line="240" w:lineRule="auto"/>
    </w:pPr>
    <w:rPr>
      <w:rFonts w:ascii="Times New Roman" w:eastAsia="Times New Roman" w:hAnsi="Times New Roman" w:cs="Times New Roman"/>
      <w:color w:val="auto"/>
      <w:kern w:val="0"/>
      <w:sz w:val="24"/>
      <w:szCs w:val="24"/>
      <w:lang w:val="en-AU" w:eastAsia="en-AU"/>
      <w14:ligatures w14:val="none"/>
    </w:rPr>
  </w:style>
  <w:style w:type="character" w:styleId="UnresolvedMention">
    <w:name w:val="Unresolved Mention"/>
    <w:basedOn w:val="DefaultParagraphFont"/>
    <w:uiPriority w:val="99"/>
    <w:semiHidden/>
    <w:unhideWhenUsed/>
    <w:rsid w:val="00796129"/>
    <w:rPr>
      <w:color w:val="808080"/>
      <w:shd w:val="clear" w:color="auto" w:fill="E6E6E6"/>
    </w:rPr>
  </w:style>
  <w:style w:type="character" w:customStyle="1" w:styleId="ydp7af40d1bregistration-description">
    <w:name w:val="ydp7af40d1bregistration-description"/>
    <w:basedOn w:val="DefaultParagraphFont"/>
    <w:rsid w:val="00203F2A"/>
  </w:style>
  <w:style w:type="character" w:customStyle="1" w:styleId="ydp7af40d1bdetails">
    <w:name w:val="ydp7af40d1bdetails"/>
    <w:basedOn w:val="DefaultParagraphFont"/>
    <w:rsid w:val="00203F2A"/>
  </w:style>
  <w:style w:type="character" w:customStyle="1" w:styleId="tribe-event-date-start">
    <w:name w:val="tribe-event-date-start"/>
    <w:basedOn w:val="DefaultParagraphFont"/>
    <w:rsid w:val="000262DF"/>
  </w:style>
  <w:style w:type="character" w:customStyle="1" w:styleId="tribe-event-date-end">
    <w:name w:val="tribe-event-date-end"/>
    <w:basedOn w:val="DefaultParagraphFont"/>
    <w:rsid w:val="000262DF"/>
  </w:style>
  <w:style w:type="character" w:customStyle="1" w:styleId="tribe-address">
    <w:name w:val="tribe-address"/>
    <w:basedOn w:val="DefaultParagraphFont"/>
    <w:rsid w:val="000262DF"/>
  </w:style>
  <w:style w:type="character" w:customStyle="1" w:styleId="tribe-street-address">
    <w:name w:val="tribe-street-address"/>
    <w:basedOn w:val="DefaultParagraphFont"/>
    <w:rsid w:val="000262DF"/>
  </w:style>
  <w:style w:type="character" w:customStyle="1" w:styleId="tribe-locality">
    <w:name w:val="tribe-locality"/>
    <w:basedOn w:val="DefaultParagraphFont"/>
    <w:rsid w:val="000262DF"/>
  </w:style>
  <w:style w:type="character" w:customStyle="1" w:styleId="tribe-delimiter">
    <w:name w:val="tribe-delimiter"/>
    <w:basedOn w:val="DefaultParagraphFont"/>
    <w:rsid w:val="000262DF"/>
  </w:style>
  <w:style w:type="character" w:customStyle="1" w:styleId="tribe-postal-code">
    <w:name w:val="tribe-postal-code"/>
    <w:basedOn w:val="DefaultParagraphFont"/>
    <w:rsid w:val="000262DF"/>
  </w:style>
  <w:style w:type="character" w:customStyle="1" w:styleId="tribe-country-name">
    <w:name w:val="tribe-country-name"/>
    <w:basedOn w:val="DefaultParagraphFont"/>
    <w:rsid w:val="0002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30007">
      <w:bodyDiv w:val="1"/>
      <w:marLeft w:val="0"/>
      <w:marRight w:val="0"/>
      <w:marTop w:val="0"/>
      <w:marBottom w:val="0"/>
      <w:divBdr>
        <w:top w:val="none" w:sz="0" w:space="0" w:color="auto"/>
        <w:left w:val="none" w:sz="0" w:space="0" w:color="auto"/>
        <w:bottom w:val="none" w:sz="0" w:space="0" w:color="auto"/>
        <w:right w:val="none" w:sz="0" w:space="0" w:color="auto"/>
      </w:divBdr>
    </w:div>
    <w:div w:id="1083068826">
      <w:bodyDiv w:val="1"/>
      <w:marLeft w:val="0"/>
      <w:marRight w:val="0"/>
      <w:marTop w:val="0"/>
      <w:marBottom w:val="0"/>
      <w:divBdr>
        <w:top w:val="none" w:sz="0" w:space="0" w:color="auto"/>
        <w:left w:val="none" w:sz="0" w:space="0" w:color="auto"/>
        <w:bottom w:val="none" w:sz="0" w:space="0" w:color="auto"/>
        <w:right w:val="none" w:sz="0" w:space="0" w:color="auto"/>
      </w:divBdr>
    </w:div>
    <w:div w:id="1821457376">
      <w:bodyDiv w:val="1"/>
      <w:marLeft w:val="0"/>
      <w:marRight w:val="0"/>
      <w:marTop w:val="0"/>
      <w:marBottom w:val="0"/>
      <w:divBdr>
        <w:top w:val="none" w:sz="0" w:space="0" w:color="auto"/>
        <w:left w:val="none" w:sz="0" w:space="0" w:color="auto"/>
        <w:bottom w:val="none" w:sz="0" w:space="0" w:color="auto"/>
        <w:right w:val="none" w:sz="0" w:space="0" w:color="auto"/>
      </w:divBdr>
      <w:divsChild>
        <w:div w:id="954409839">
          <w:marLeft w:val="0"/>
          <w:marRight w:val="0"/>
          <w:marTop w:val="0"/>
          <w:marBottom w:val="120"/>
          <w:divBdr>
            <w:top w:val="none" w:sz="0" w:space="0" w:color="auto"/>
            <w:left w:val="none" w:sz="0" w:space="0" w:color="auto"/>
            <w:bottom w:val="none" w:sz="0" w:space="0" w:color="auto"/>
            <w:right w:val="none" w:sz="0" w:space="0" w:color="auto"/>
          </w:divBdr>
          <w:divsChild>
            <w:div w:id="1767799698">
              <w:marLeft w:val="0"/>
              <w:marRight w:val="0"/>
              <w:marTop w:val="0"/>
              <w:marBottom w:val="0"/>
              <w:divBdr>
                <w:top w:val="none" w:sz="0" w:space="0" w:color="auto"/>
                <w:left w:val="none" w:sz="0" w:space="0" w:color="auto"/>
                <w:bottom w:val="none" w:sz="0" w:space="0" w:color="auto"/>
                <w:right w:val="none" w:sz="0" w:space="0" w:color="auto"/>
              </w:divBdr>
              <w:divsChild>
                <w:div w:id="1047487367">
                  <w:marLeft w:val="0"/>
                  <w:marRight w:val="0"/>
                  <w:marTop w:val="0"/>
                  <w:marBottom w:val="0"/>
                  <w:divBdr>
                    <w:top w:val="none" w:sz="0" w:space="0" w:color="auto"/>
                    <w:left w:val="none" w:sz="0" w:space="0" w:color="auto"/>
                    <w:bottom w:val="none" w:sz="0" w:space="0" w:color="auto"/>
                    <w:right w:val="none" w:sz="0" w:space="0" w:color="auto"/>
                  </w:divBdr>
                </w:div>
                <w:div w:id="11748842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eniwre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au/e/three-weeks-from-scratch-to-python-and-javascript-tickets-56549171093"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site.edu.au/events/qsite-conference-2019/" TargetMode="External"/><Relationship Id="rId5" Type="http://schemas.openxmlformats.org/officeDocument/2006/relationships/footnotes" Target="footnotes.xml"/><Relationship Id="rId10" Type="http://schemas.openxmlformats.org/officeDocument/2006/relationships/hyperlink" Target="https://qsite.edu.au/event/creativity-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AA_School\QSITE\Logos_Artwork\PD%20flyer_QSITE-GC.dotm"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 flyer_QSITE-GC.dotm</Template>
  <TotalTime>141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dc:creator>
  <cp:lastModifiedBy>Jenni Fewtrell</cp:lastModifiedBy>
  <cp:revision>5</cp:revision>
  <dcterms:created xsi:type="dcterms:W3CDTF">2019-02-14T09:09:00Z</dcterms:created>
  <dcterms:modified xsi:type="dcterms:W3CDTF">2019-02-22T01:36:00Z</dcterms:modified>
</cp:coreProperties>
</file>